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2930124"/>
    <w:bookmarkStart w:id="1" w:name="_GoBack"/>
    <w:p w14:paraId="120B60A3" w14:textId="77777777" w:rsidR="006076EE" w:rsidRDefault="006076EE" w:rsidP="006076EE">
      <w:pPr>
        <w:jc w:val="center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object w:dxaOrig="810" w:dyaOrig="960" w14:anchorId="19133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40.5pt;height:48pt;mso-width-percent:0;mso-height-percent:0;mso-width-percent:0;mso-height-percent:0" o:ole="" fillcolor="window">
            <v:imagedata r:id="rId8" o:title="" croptop="24093f" cropbottom="21019f" cropleft="20259f" cropright="26823f"/>
          </v:shape>
          <o:OLEObject Type="Embed" ProgID="Word.Picture.8" ShapeID="_x0000_i1032" DrawAspect="Content" ObjectID="_1723555000" r:id="rId9"/>
        </w:object>
      </w:r>
    </w:p>
    <w:p w14:paraId="598711FF" w14:textId="77777777" w:rsidR="006076EE" w:rsidRDefault="006076EE" w:rsidP="006076EE">
      <w:pPr>
        <w:jc w:val="center"/>
        <w:rPr>
          <w:sz w:val="24"/>
          <w:szCs w:val="24"/>
        </w:rPr>
      </w:pPr>
    </w:p>
    <w:p w14:paraId="2DCA5A1A" w14:textId="77777777" w:rsidR="006076EE" w:rsidRDefault="006076EE" w:rsidP="006076EE">
      <w:pPr>
        <w:rPr>
          <w:b/>
          <w:szCs w:val="28"/>
        </w:rPr>
      </w:pPr>
      <w:r>
        <w:rPr>
          <w:b/>
          <w:szCs w:val="28"/>
        </w:rPr>
        <w:t xml:space="preserve">           ТЕРРИТОРИАЛЬНАЯ ИЗБИРАТЕЛЬНАЯ КОМИССИЯ № 49</w:t>
      </w:r>
    </w:p>
    <w:p w14:paraId="46EF5197" w14:textId="77777777" w:rsidR="006076EE" w:rsidRDefault="006076EE" w:rsidP="006076EE"/>
    <w:p w14:paraId="6619E5E5" w14:textId="12404D37" w:rsidR="006076EE" w:rsidRDefault="006076EE" w:rsidP="006076EE">
      <w:pPr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bookmarkEnd w:id="0"/>
    <w:bookmarkEnd w:id="1"/>
    <w:p w14:paraId="47DEE429" w14:textId="77777777" w:rsidR="006076EE" w:rsidRDefault="006076EE" w:rsidP="006076EE">
      <w:pPr>
        <w:jc w:val="center"/>
        <w:rPr>
          <w:b/>
          <w:spacing w:val="60"/>
          <w:sz w:val="32"/>
        </w:rPr>
      </w:pPr>
    </w:p>
    <w:p w14:paraId="7ACC8467" w14:textId="77777777" w:rsidR="00996698" w:rsidRPr="008B1593" w:rsidRDefault="00996698" w:rsidP="00E66D4D">
      <w:pPr>
        <w:rPr>
          <w:color w:val="000000"/>
          <w:sz w:val="24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5B2BF9" w:rsidRPr="008D384F" w14:paraId="546ADC93" w14:textId="77777777" w:rsidTr="005B2BF9">
        <w:trPr>
          <w:trHeight w:val="345"/>
        </w:trPr>
        <w:tc>
          <w:tcPr>
            <w:tcW w:w="3436" w:type="dxa"/>
          </w:tcPr>
          <w:p w14:paraId="1300686B" w14:textId="71FB7990" w:rsidR="005B2BF9" w:rsidRPr="008D384F" w:rsidRDefault="003E6590" w:rsidP="005B2BF9">
            <w:r>
              <w:t>«0</w:t>
            </w:r>
            <w:r w:rsidR="00EC577C">
              <w:t>1</w:t>
            </w:r>
            <w:r>
              <w:t xml:space="preserve">» сентября </w:t>
            </w:r>
            <w:r w:rsidR="005B2BF9" w:rsidRPr="006503A5">
              <w:t>202</w:t>
            </w:r>
            <w:r>
              <w:t>2</w:t>
            </w:r>
            <w:r w:rsidR="005B2BF9" w:rsidRPr="006503A5">
              <w:t xml:space="preserve"> года</w:t>
            </w:r>
          </w:p>
        </w:tc>
        <w:tc>
          <w:tcPr>
            <w:tcW w:w="3107" w:type="dxa"/>
          </w:tcPr>
          <w:p w14:paraId="11B2943C" w14:textId="59F855C8" w:rsidR="005B2BF9" w:rsidRPr="008D384F" w:rsidRDefault="005B2BF9" w:rsidP="005B2BF9"/>
        </w:tc>
        <w:tc>
          <w:tcPr>
            <w:tcW w:w="3368" w:type="dxa"/>
          </w:tcPr>
          <w:p w14:paraId="0AED8097" w14:textId="43553F8B" w:rsidR="005B2BF9" w:rsidRPr="008D384F" w:rsidRDefault="003E6590" w:rsidP="005B2BF9">
            <w:pPr>
              <w:jc w:val="right"/>
            </w:pPr>
            <w:r>
              <w:t xml:space="preserve">   </w:t>
            </w:r>
            <w:r w:rsidR="005B2BF9">
              <w:t>№</w:t>
            </w:r>
            <w:r w:rsidR="00C52874">
              <w:t xml:space="preserve"> 4</w:t>
            </w:r>
            <w:r>
              <w:t>5</w:t>
            </w:r>
            <w:r w:rsidR="00C52874">
              <w:t>-</w:t>
            </w:r>
            <w:r>
              <w:t>3</w:t>
            </w:r>
          </w:p>
        </w:tc>
      </w:tr>
    </w:tbl>
    <w:p w14:paraId="229CC454" w14:textId="77777777" w:rsidR="00996698" w:rsidRPr="008D384F" w:rsidRDefault="00996698" w:rsidP="00E66D4D">
      <w:pPr>
        <w:rPr>
          <w:b/>
          <w:noProof/>
          <w:sz w:val="24"/>
        </w:rPr>
      </w:pPr>
      <w:r w:rsidRPr="008D384F">
        <w:rPr>
          <w:b/>
          <w:noProof/>
          <w:sz w:val="24"/>
        </w:rPr>
        <w:t xml:space="preserve">              </w:t>
      </w:r>
    </w:p>
    <w:p w14:paraId="73248495" w14:textId="77777777" w:rsidR="00AA2824" w:rsidRDefault="00996698" w:rsidP="00E66D4D">
      <w:pPr>
        <w:jc w:val="center"/>
      </w:pPr>
      <w:r w:rsidRPr="008B1593">
        <w:t>Санкт-Петербург</w:t>
      </w:r>
    </w:p>
    <w:p w14:paraId="5AFF3F90" w14:textId="77777777" w:rsidR="0057484D" w:rsidRDefault="0057484D" w:rsidP="006E4E75">
      <w:pPr>
        <w:rPr>
          <w:b/>
          <w:bCs/>
          <w:color w:val="000000" w:themeColor="text1"/>
          <w:szCs w:val="28"/>
        </w:rPr>
      </w:pPr>
    </w:p>
    <w:p w14:paraId="02673952" w14:textId="2865FC53" w:rsidR="00E11D36" w:rsidRDefault="00FD375F" w:rsidP="00C52874">
      <w:pPr>
        <w:ind w:firstLine="709"/>
        <w:jc w:val="center"/>
        <w:rPr>
          <w:b/>
        </w:rPr>
      </w:pPr>
      <w:r w:rsidRPr="00FD375F">
        <w:rPr>
          <w:b/>
          <w:bCs/>
          <w:color w:val="000000" w:themeColor="text1"/>
          <w:szCs w:val="28"/>
        </w:rPr>
        <w:t xml:space="preserve">О </w:t>
      </w:r>
      <w:r w:rsidR="00321EBA">
        <w:rPr>
          <w:b/>
          <w:bCs/>
          <w:color w:val="000000" w:themeColor="text1"/>
          <w:szCs w:val="28"/>
        </w:rPr>
        <w:t>к</w:t>
      </w:r>
      <w:r w:rsidR="00E11D36" w:rsidRPr="00E11D36">
        <w:rPr>
          <w:b/>
          <w:bCs/>
          <w:color w:val="000000" w:themeColor="text1"/>
          <w:szCs w:val="28"/>
        </w:rPr>
        <w:t>оличеств</w:t>
      </w:r>
      <w:r w:rsidR="002F185B">
        <w:rPr>
          <w:b/>
          <w:bCs/>
          <w:color w:val="000000" w:themeColor="text1"/>
          <w:szCs w:val="28"/>
        </w:rPr>
        <w:t xml:space="preserve">е </w:t>
      </w:r>
      <w:r w:rsidR="00E11D36" w:rsidRPr="00E11D36">
        <w:rPr>
          <w:b/>
          <w:bCs/>
          <w:color w:val="000000" w:themeColor="text1"/>
          <w:szCs w:val="28"/>
        </w:rPr>
        <w:t xml:space="preserve">используемых участковыми избирательными комиссиями переносных ящиков для голосования вне помещения для голосования </w:t>
      </w:r>
      <w:r w:rsidR="00C52874" w:rsidRPr="00E11D36">
        <w:rPr>
          <w:b/>
          <w:bCs/>
          <w:color w:val="000000" w:themeColor="text1"/>
          <w:szCs w:val="28"/>
        </w:rPr>
        <w:t>при проведении</w:t>
      </w:r>
      <w:r w:rsidR="00E11D36" w:rsidRPr="00E11D36">
        <w:rPr>
          <w:b/>
          <w:bCs/>
          <w:color w:val="000000" w:themeColor="text1"/>
          <w:szCs w:val="28"/>
        </w:rPr>
        <w:t xml:space="preserve"> </w:t>
      </w:r>
      <w:r w:rsidR="00C52874">
        <w:rPr>
          <w:b/>
          <w:bCs/>
          <w:color w:val="000000" w:themeColor="text1"/>
          <w:szCs w:val="28"/>
        </w:rPr>
        <w:t xml:space="preserve">дополнительных </w:t>
      </w:r>
      <w:r w:rsidR="00E11D36" w:rsidRPr="00E11D36">
        <w:rPr>
          <w:b/>
          <w:bCs/>
          <w:color w:val="000000" w:themeColor="text1"/>
          <w:szCs w:val="28"/>
        </w:rPr>
        <w:t>выборов депутатов</w:t>
      </w:r>
      <w:r w:rsidR="00C52874">
        <w:rPr>
          <w:b/>
        </w:rPr>
        <w:t xml:space="preserve">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 172</w:t>
      </w:r>
    </w:p>
    <w:p w14:paraId="2D4DEA21" w14:textId="77777777" w:rsidR="00C52874" w:rsidRDefault="00C52874" w:rsidP="00C52874">
      <w:pPr>
        <w:ind w:firstLine="709"/>
        <w:jc w:val="center"/>
        <w:rPr>
          <w:szCs w:val="28"/>
        </w:rPr>
      </w:pPr>
    </w:p>
    <w:p w14:paraId="3AC06DED" w14:textId="7AA29FBF" w:rsidR="003E6590" w:rsidRPr="009C5A26" w:rsidRDefault="00D37293" w:rsidP="003E6590">
      <w:pPr>
        <w:spacing w:line="360" w:lineRule="auto"/>
        <w:ind w:firstLine="851"/>
        <w:jc w:val="both"/>
        <w:rPr>
          <w:color w:val="000000" w:themeColor="text1"/>
          <w:spacing w:val="40"/>
          <w:szCs w:val="28"/>
        </w:rPr>
      </w:pPr>
      <w:r w:rsidRPr="0034488B">
        <w:rPr>
          <w:szCs w:val="28"/>
        </w:rPr>
        <w:t xml:space="preserve">В целях подготовки и проведения </w:t>
      </w:r>
      <w:r w:rsidR="00C52874" w:rsidRPr="0034488B">
        <w:rPr>
          <w:szCs w:val="28"/>
        </w:rPr>
        <w:t xml:space="preserve">дополнительных </w:t>
      </w:r>
      <w:r w:rsidRPr="0034488B">
        <w:rPr>
          <w:szCs w:val="28"/>
        </w:rPr>
        <w:t xml:space="preserve">выборов депутатов </w:t>
      </w:r>
      <w:r w:rsidR="00C52874" w:rsidRPr="0034488B">
        <w:rPr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 172</w:t>
      </w:r>
      <w:r w:rsidRPr="0034488B">
        <w:rPr>
          <w:szCs w:val="28"/>
        </w:rPr>
        <w:t>,</w:t>
      </w:r>
      <w:r w:rsidR="000A038B" w:rsidRPr="0034488B">
        <w:rPr>
          <w:szCs w:val="28"/>
        </w:rPr>
        <w:t xml:space="preserve"> </w:t>
      </w:r>
      <w:r w:rsidR="003E6590" w:rsidRPr="0034488B">
        <w:rPr>
          <w:szCs w:val="28"/>
        </w:rPr>
        <w:t>в соответствии с</w:t>
      </w:r>
      <w:r w:rsidR="003E6590">
        <w:rPr>
          <w:color w:val="000000" w:themeColor="text1"/>
          <w:szCs w:val="28"/>
        </w:rPr>
        <w:t xml:space="preserve"> </w:t>
      </w:r>
      <w:r w:rsidR="003E6590">
        <w:rPr>
          <w:szCs w:val="28"/>
        </w:rPr>
        <w:t>решением Санкт-Петербургской избирательной комиссии от 28 апреля 2022 года №</w:t>
      </w:r>
      <w:r w:rsidR="0034488B">
        <w:rPr>
          <w:szCs w:val="28"/>
        </w:rPr>
        <w:t> </w:t>
      </w:r>
      <w:r w:rsidR="003E6590">
        <w:rPr>
          <w:szCs w:val="28"/>
        </w:rPr>
        <w:t xml:space="preserve">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</w:t>
      </w:r>
      <w:r w:rsidR="003E6590">
        <w:rPr>
          <w:color w:val="000000"/>
          <w:szCs w:val="28"/>
        </w:rPr>
        <w:t>Территориальная избирательная комиссия №</w:t>
      </w:r>
      <w:r w:rsidR="003E6590">
        <w:rPr>
          <w:szCs w:val="28"/>
        </w:rPr>
        <w:t xml:space="preserve"> 49, осуществляющая полномочия по подготовке и проведению дополнительных выборов </w:t>
      </w:r>
      <w:r w:rsidR="003E6590">
        <w:rPr>
          <w:rFonts w:eastAsia="Calibri"/>
          <w:szCs w:val="28"/>
        </w:rPr>
        <w:t xml:space="preserve">депутатов Муниципального Совета </w:t>
      </w:r>
      <w:r w:rsidR="003E6590">
        <w:rPr>
          <w:bCs/>
          <w:szCs w:val="28"/>
        </w:rPr>
        <w:t xml:space="preserve">внутригородского муниципального образования города федерального </w:t>
      </w:r>
      <w:r w:rsidR="003E6590" w:rsidRPr="009C5A26">
        <w:rPr>
          <w:bCs/>
          <w:color w:val="000000" w:themeColor="text1"/>
          <w:szCs w:val="28"/>
        </w:rPr>
        <w:t xml:space="preserve">значения Санкт-Петербурга муниципальный округ Оккервиль шестого созыва по многомандатному избирательному округу № 172 (далее – Территориальная </w:t>
      </w:r>
      <w:r w:rsidR="003E6590" w:rsidRPr="009C5A26">
        <w:rPr>
          <w:color w:val="000000" w:themeColor="text1"/>
          <w:szCs w:val="28"/>
        </w:rPr>
        <w:t xml:space="preserve">избирательная комиссия № 49),  </w:t>
      </w:r>
      <w:r w:rsidR="003E6590" w:rsidRPr="009C5A26">
        <w:rPr>
          <w:b/>
          <w:bCs/>
          <w:color w:val="000000" w:themeColor="text1"/>
          <w:szCs w:val="28"/>
        </w:rPr>
        <w:t>р е ш и л а</w:t>
      </w:r>
      <w:r w:rsidR="003E6590" w:rsidRPr="009C5A26">
        <w:rPr>
          <w:b/>
          <w:bCs/>
          <w:color w:val="000000" w:themeColor="text1"/>
          <w:spacing w:val="40"/>
          <w:szCs w:val="28"/>
        </w:rPr>
        <w:t>:</w:t>
      </w:r>
    </w:p>
    <w:p w14:paraId="34C20727" w14:textId="12B8280F" w:rsidR="003E6590" w:rsidRPr="009C5A26" w:rsidRDefault="003E6590" w:rsidP="003E6590">
      <w:pPr>
        <w:spacing w:line="360" w:lineRule="auto"/>
        <w:ind w:firstLine="851"/>
        <w:jc w:val="both"/>
        <w:rPr>
          <w:color w:val="000000" w:themeColor="text1"/>
          <w:szCs w:val="28"/>
        </w:rPr>
      </w:pPr>
      <w:r w:rsidRPr="009C5A26">
        <w:rPr>
          <w:color w:val="000000" w:themeColor="text1"/>
          <w:spacing w:val="40"/>
          <w:szCs w:val="28"/>
        </w:rPr>
        <w:t>1.</w:t>
      </w:r>
      <w:r w:rsidRPr="009C5A26">
        <w:rPr>
          <w:b/>
          <w:bCs/>
          <w:color w:val="000000" w:themeColor="text1"/>
          <w:spacing w:val="40"/>
          <w:szCs w:val="28"/>
        </w:rPr>
        <w:t> </w:t>
      </w:r>
      <w:r w:rsidR="000D7A7D" w:rsidRPr="009C5A26">
        <w:rPr>
          <w:color w:val="000000" w:themeColor="text1"/>
          <w:szCs w:val="28"/>
        </w:rPr>
        <w:t>Увеличить количество переносных ящиков для голосования, предназначенных для проведения голосования вне помещения для голосования на выборах, назначенных на 1</w:t>
      </w:r>
      <w:r w:rsidRPr="009C5A26">
        <w:rPr>
          <w:color w:val="000000" w:themeColor="text1"/>
          <w:szCs w:val="28"/>
        </w:rPr>
        <w:t>1</w:t>
      </w:r>
      <w:r w:rsidR="000D7A7D" w:rsidRPr="009C5A26">
        <w:rPr>
          <w:color w:val="000000" w:themeColor="text1"/>
          <w:szCs w:val="28"/>
        </w:rPr>
        <w:t xml:space="preserve"> сентября 2021 года</w:t>
      </w:r>
      <w:r w:rsidR="009A2E3E" w:rsidRPr="009C5A26">
        <w:rPr>
          <w:color w:val="000000" w:themeColor="text1"/>
          <w:szCs w:val="28"/>
        </w:rPr>
        <w:t>.</w:t>
      </w:r>
    </w:p>
    <w:p w14:paraId="194AD4E9" w14:textId="0A69DA80" w:rsidR="000D7A7D" w:rsidRPr="003E6590" w:rsidRDefault="003E6590" w:rsidP="003E6590">
      <w:pPr>
        <w:spacing w:line="360" w:lineRule="auto"/>
        <w:ind w:firstLine="851"/>
        <w:jc w:val="both"/>
        <w:rPr>
          <w:color w:val="333333"/>
          <w:szCs w:val="28"/>
        </w:rPr>
      </w:pPr>
      <w:r w:rsidRPr="009C5A26">
        <w:rPr>
          <w:color w:val="000000" w:themeColor="text1"/>
          <w:szCs w:val="28"/>
        </w:rPr>
        <w:lastRenderedPageBreak/>
        <w:t xml:space="preserve">2. </w:t>
      </w:r>
      <w:r w:rsidR="000D7A7D" w:rsidRPr="009C5A26">
        <w:rPr>
          <w:color w:val="000000" w:themeColor="text1"/>
          <w:szCs w:val="28"/>
        </w:rPr>
        <w:t xml:space="preserve">Определить следующее количество переносных </w:t>
      </w:r>
      <w:r w:rsidR="000D7A7D" w:rsidRPr="003E6590">
        <w:rPr>
          <w:szCs w:val="28"/>
        </w:rPr>
        <w:t>ящиков для голосования, предназначенных для проведения голосования вне помещения для голосования на выборах, назначенных на 1</w:t>
      </w:r>
      <w:r>
        <w:rPr>
          <w:szCs w:val="28"/>
        </w:rPr>
        <w:t>1</w:t>
      </w:r>
      <w:r w:rsidR="000D7A7D" w:rsidRPr="003E6590">
        <w:rPr>
          <w:szCs w:val="28"/>
        </w:rPr>
        <w:t xml:space="preserve"> сентября 202</w:t>
      </w:r>
      <w:r>
        <w:rPr>
          <w:szCs w:val="28"/>
        </w:rPr>
        <w:t>2</w:t>
      </w:r>
      <w:r w:rsidR="000D7A7D" w:rsidRPr="003E6590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0D7A7D" w:rsidRPr="003E6590">
        <w:rPr>
          <w:szCs w:val="28"/>
        </w:rPr>
        <w:t xml:space="preserve">исходя из максимального количества таких ящиков, установленного законом: </w:t>
      </w:r>
    </w:p>
    <w:p w14:paraId="4BD7E292" w14:textId="5553CBCB" w:rsidR="000D7A7D" w:rsidRPr="000D7A7D" w:rsidRDefault="000D7A7D" w:rsidP="003E6590">
      <w:pPr>
        <w:pStyle w:val="aa"/>
        <w:spacing w:after="100" w:afterAutospacing="1" w:line="360" w:lineRule="auto"/>
        <w:ind w:left="142"/>
        <w:jc w:val="both"/>
        <w:rPr>
          <w:sz w:val="28"/>
          <w:szCs w:val="28"/>
        </w:rPr>
      </w:pPr>
      <w:r w:rsidRPr="000D7A7D">
        <w:rPr>
          <w:sz w:val="28"/>
          <w:szCs w:val="28"/>
        </w:rPr>
        <w:t>- до 501 участника голосования - до 3 переносных ящиков;</w:t>
      </w:r>
    </w:p>
    <w:p w14:paraId="65B1CC9C" w14:textId="63396BAD" w:rsidR="000D7A7D" w:rsidRPr="000D7A7D" w:rsidRDefault="000D7A7D" w:rsidP="000D7A7D">
      <w:pPr>
        <w:pStyle w:val="aa"/>
        <w:spacing w:before="100" w:beforeAutospacing="1" w:after="100" w:afterAutospacing="1" w:line="360" w:lineRule="auto"/>
        <w:ind w:left="142"/>
        <w:jc w:val="both"/>
        <w:rPr>
          <w:sz w:val="28"/>
          <w:szCs w:val="28"/>
        </w:rPr>
      </w:pPr>
      <w:r w:rsidRPr="000D7A7D">
        <w:rPr>
          <w:sz w:val="28"/>
          <w:szCs w:val="28"/>
        </w:rPr>
        <w:t>- от 501 до 1001 участника голосования - до 4 переносных ящиков;</w:t>
      </w:r>
    </w:p>
    <w:p w14:paraId="3AA6D68D" w14:textId="77777777" w:rsidR="003E6590" w:rsidRDefault="000D7A7D" w:rsidP="003E6590">
      <w:pPr>
        <w:pStyle w:val="aa"/>
        <w:spacing w:before="100" w:beforeAutospacing="1" w:after="100" w:afterAutospacing="1" w:line="360" w:lineRule="auto"/>
        <w:ind w:left="142"/>
        <w:jc w:val="both"/>
        <w:rPr>
          <w:sz w:val="28"/>
          <w:szCs w:val="28"/>
        </w:rPr>
      </w:pPr>
      <w:r w:rsidRPr="000D7A7D">
        <w:rPr>
          <w:sz w:val="28"/>
          <w:szCs w:val="28"/>
        </w:rPr>
        <w:t>-</w:t>
      </w:r>
      <w:r w:rsidRPr="000D7A7D">
        <w:rPr>
          <w:color w:val="000000" w:themeColor="text1"/>
          <w:sz w:val="28"/>
          <w:szCs w:val="28"/>
        </w:rPr>
        <w:t xml:space="preserve"> </w:t>
      </w:r>
      <w:r w:rsidRPr="000D7A7D">
        <w:rPr>
          <w:sz w:val="28"/>
          <w:szCs w:val="28"/>
        </w:rPr>
        <w:t>более 1001 участника голосования - до 5 переносных ящиков.</w:t>
      </w:r>
    </w:p>
    <w:p w14:paraId="30F13806" w14:textId="77777777" w:rsidR="0034488B" w:rsidRDefault="000D7A7D" w:rsidP="0034488B">
      <w:pPr>
        <w:pStyle w:val="aa"/>
        <w:spacing w:before="100" w:beforeAutospacing="1" w:line="360" w:lineRule="auto"/>
        <w:ind w:left="142" w:firstLine="709"/>
        <w:jc w:val="both"/>
        <w:rPr>
          <w:sz w:val="28"/>
          <w:szCs w:val="28"/>
        </w:rPr>
      </w:pPr>
      <w:r w:rsidRPr="003E6590">
        <w:rPr>
          <w:sz w:val="28"/>
          <w:szCs w:val="28"/>
        </w:rPr>
        <w:t xml:space="preserve">3. </w:t>
      </w:r>
      <w:r w:rsidR="005832C4" w:rsidRPr="003E6590">
        <w:rPr>
          <w:sz w:val="28"/>
          <w:szCs w:val="28"/>
        </w:rPr>
        <w:t>Разместить настоящее решение на официальном сайте Территориальной избирательной комиссии №</w:t>
      </w:r>
      <w:r w:rsidR="00C9737C" w:rsidRPr="003E6590">
        <w:rPr>
          <w:sz w:val="28"/>
          <w:szCs w:val="28"/>
        </w:rPr>
        <w:t xml:space="preserve"> </w:t>
      </w:r>
      <w:r w:rsidR="005B2BF9" w:rsidRPr="003E6590">
        <w:rPr>
          <w:sz w:val="28"/>
          <w:szCs w:val="28"/>
        </w:rPr>
        <w:t>49</w:t>
      </w:r>
      <w:r w:rsidR="005832C4" w:rsidRPr="003E6590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15FAA0CD" w14:textId="77777777" w:rsidR="0034488B" w:rsidRPr="0034488B" w:rsidRDefault="000D7A7D" w:rsidP="0034488B">
      <w:pPr>
        <w:pStyle w:val="aa"/>
        <w:spacing w:before="100" w:beforeAutospacing="1" w:line="360" w:lineRule="auto"/>
        <w:ind w:left="142" w:firstLine="709"/>
        <w:jc w:val="both"/>
        <w:rPr>
          <w:sz w:val="28"/>
          <w:szCs w:val="28"/>
        </w:rPr>
      </w:pPr>
      <w:r w:rsidRPr="0034488B">
        <w:rPr>
          <w:sz w:val="28"/>
          <w:szCs w:val="28"/>
        </w:rPr>
        <w:t xml:space="preserve">4. </w:t>
      </w:r>
      <w:r w:rsidR="007F7F8C" w:rsidRPr="0034488B">
        <w:rPr>
          <w:sz w:val="28"/>
          <w:szCs w:val="28"/>
        </w:rPr>
        <w:t>Направить копию настоящего решения в Санкт-Петербургскую избирательную комиссию.</w:t>
      </w:r>
    </w:p>
    <w:p w14:paraId="36E8212F" w14:textId="449151C4" w:rsidR="00C375DF" w:rsidRPr="0034488B" w:rsidRDefault="000D7A7D" w:rsidP="0034488B">
      <w:pPr>
        <w:pStyle w:val="aa"/>
        <w:spacing w:before="100" w:beforeAutospacing="1" w:line="360" w:lineRule="auto"/>
        <w:ind w:left="142" w:firstLine="709"/>
        <w:jc w:val="both"/>
        <w:rPr>
          <w:sz w:val="28"/>
          <w:szCs w:val="28"/>
        </w:rPr>
      </w:pPr>
      <w:r w:rsidRPr="0034488B">
        <w:rPr>
          <w:sz w:val="28"/>
          <w:szCs w:val="28"/>
        </w:rPr>
        <w:t xml:space="preserve">5. </w:t>
      </w:r>
      <w:r w:rsidR="005832C4" w:rsidRPr="0034488B">
        <w:rPr>
          <w:sz w:val="28"/>
          <w:szCs w:val="28"/>
        </w:rPr>
        <w:t>Контроль за исполнением настоящ</w:t>
      </w:r>
      <w:r w:rsidR="00C9737C" w:rsidRPr="0034488B">
        <w:rPr>
          <w:sz w:val="28"/>
          <w:szCs w:val="28"/>
        </w:rPr>
        <w:t xml:space="preserve">его решения возложить </w:t>
      </w:r>
      <w:r w:rsidR="005832C4" w:rsidRPr="0034488B">
        <w:rPr>
          <w:sz w:val="28"/>
          <w:szCs w:val="28"/>
        </w:rPr>
        <w:t xml:space="preserve">на председателя Территориальной избирательной комиссии № </w:t>
      </w:r>
      <w:r w:rsidR="005B2BF9" w:rsidRPr="0034488B">
        <w:rPr>
          <w:sz w:val="28"/>
          <w:szCs w:val="28"/>
        </w:rPr>
        <w:t>49</w:t>
      </w:r>
      <w:r w:rsidR="005832C4" w:rsidRPr="0034488B">
        <w:rPr>
          <w:sz w:val="28"/>
          <w:szCs w:val="28"/>
        </w:rPr>
        <w:t xml:space="preserve"> </w:t>
      </w:r>
      <w:r w:rsidR="005B2BF9" w:rsidRPr="0034488B">
        <w:rPr>
          <w:sz w:val="28"/>
          <w:szCs w:val="28"/>
        </w:rPr>
        <w:t>Талятова А.И.</w:t>
      </w:r>
    </w:p>
    <w:tbl>
      <w:tblPr>
        <w:tblW w:w="9922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528"/>
      </w:tblGrid>
      <w:tr w:rsidR="00C9737C" w14:paraId="284D77D9" w14:textId="77777777" w:rsidTr="00546877">
        <w:trPr>
          <w:trHeight w:val="930"/>
        </w:trPr>
        <w:tc>
          <w:tcPr>
            <w:tcW w:w="4394" w:type="dxa"/>
            <w:hideMark/>
          </w:tcPr>
          <w:p w14:paraId="482877BB" w14:textId="77777777" w:rsidR="00C9737C" w:rsidRDefault="00C9737C" w:rsidP="0034488B">
            <w:pPr>
              <w:widowControl w:val="0"/>
              <w:spacing w:line="360" w:lineRule="auto"/>
              <w:ind w:left="141" w:hanging="142"/>
              <w:rPr>
                <w:rFonts w:eastAsia="Calibri"/>
                <w:szCs w:val="28"/>
              </w:rPr>
            </w:pPr>
          </w:p>
          <w:p w14:paraId="53861AC4" w14:textId="078B7FEC" w:rsidR="00C9737C" w:rsidRDefault="00C9737C" w:rsidP="0034488B">
            <w:pPr>
              <w:widowControl w:val="0"/>
              <w:spacing w:line="360" w:lineRule="auto"/>
              <w:ind w:left="3" w:hanging="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 Территориальной</w:t>
            </w:r>
            <w:r w:rsidR="0034488B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избирательной комиссии № </w:t>
            </w:r>
            <w:r w:rsidR="005B2BF9">
              <w:rPr>
                <w:rFonts w:eastAsia="Calibri"/>
                <w:szCs w:val="28"/>
              </w:rPr>
              <w:t>49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5ABDC198" w14:textId="77777777" w:rsidR="00C9737C" w:rsidRDefault="00C9737C" w:rsidP="0034488B">
            <w:pPr>
              <w:widowControl w:val="0"/>
              <w:spacing w:line="360" w:lineRule="auto"/>
              <w:ind w:left="141" w:hanging="142"/>
              <w:jc w:val="right"/>
              <w:rPr>
                <w:rFonts w:eastAsia="Calibri"/>
                <w:szCs w:val="28"/>
              </w:rPr>
            </w:pPr>
          </w:p>
          <w:p w14:paraId="3CB8CFBE" w14:textId="77777777" w:rsidR="00C9737C" w:rsidRDefault="00C9737C" w:rsidP="0034488B">
            <w:pPr>
              <w:widowControl w:val="0"/>
              <w:spacing w:line="360" w:lineRule="auto"/>
              <w:ind w:left="141" w:hanging="142"/>
              <w:rPr>
                <w:rFonts w:eastAsia="Calibri"/>
                <w:szCs w:val="28"/>
              </w:rPr>
            </w:pPr>
          </w:p>
          <w:p w14:paraId="1906789A" w14:textId="2AE3851D" w:rsidR="00C9737C" w:rsidRDefault="005B2BF9" w:rsidP="0034488B">
            <w:pPr>
              <w:widowControl w:val="0"/>
              <w:spacing w:line="360" w:lineRule="auto"/>
              <w:ind w:left="141" w:hanging="14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</w:t>
            </w:r>
            <w:r w:rsidR="00C9737C">
              <w:rPr>
                <w:rFonts w:eastAsia="Calibri"/>
                <w:szCs w:val="28"/>
              </w:rPr>
              <w:t xml:space="preserve">                  </w:t>
            </w:r>
            <w:r w:rsidR="000D7A7D">
              <w:rPr>
                <w:rFonts w:eastAsia="Calibri"/>
                <w:szCs w:val="28"/>
              </w:rPr>
              <w:t xml:space="preserve"> </w:t>
            </w:r>
            <w:r w:rsidR="00C9737C">
              <w:rPr>
                <w:rFonts w:eastAsia="Calibri"/>
                <w:szCs w:val="28"/>
              </w:rPr>
              <w:t xml:space="preserve">     </w:t>
            </w:r>
            <w:r>
              <w:rPr>
                <w:rFonts w:eastAsia="Calibri"/>
                <w:szCs w:val="28"/>
              </w:rPr>
              <w:t xml:space="preserve">  </w:t>
            </w:r>
            <w:r w:rsidR="00C9737C">
              <w:rPr>
                <w:rFonts w:eastAsia="Calibri"/>
                <w:szCs w:val="28"/>
              </w:rPr>
              <w:t xml:space="preserve"> </w:t>
            </w:r>
            <w:r>
              <w:t xml:space="preserve">А.И. </w:t>
            </w:r>
            <w:proofErr w:type="spellStart"/>
            <w:r>
              <w:t>Талятов</w:t>
            </w:r>
            <w:proofErr w:type="spellEnd"/>
          </w:p>
        </w:tc>
      </w:tr>
      <w:tr w:rsidR="00C9737C" w14:paraId="0EF7F417" w14:textId="77777777" w:rsidTr="00546877">
        <w:trPr>
          <w:trHeight w:val="944"/>
        </w:trPr>
        <w:tc>
          <w:tcPr>
            <w:tcW w:w="4394" w:type="dxa"/>
          </w:tcPr>
          <w:p w14:paraId="3EFB99BF" w14:textId="77777777" w:rsidR="00C9737C" w:rsidRDefault="00C9737C" w:rsidP="0034488B">
            <w:pPr>
              <w:widowControl w:val="0"/>
              <w:spacing w:line="360" w:lineRule="auto"/>
              <w:ind w:left="141" w:hanging="142"/>
              <w:rPr>
                <w:rFonts w:eastAsia="Calibri"/>
                <w:szCs w:val="28"/>
              </w:rPr>
            </w:pPr>
          </w:p>
          <w:p w14:paraId="55460D07" w14:textId="77777777" w:rsidR="00C9737C" w:rsidRDefault="00C9737C" w:rsidP="0034488B">
            <w:pPr>
              <w:widowControl w:val="0"/>
              <w:spacing w:line="360" w:lineRule="auto"/>
              <w:ind w:left="141" w:hanging="14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Секретарь Территориальной</w:t>
            </w:r>
          </w:p>
          <w:p w14:paraId="7B6E9ACF" w14:textId="75AEEA3B" w:rsidR="00C9737C" w:rsidRDefault="00C9737C" w:rsidP="0034488B">
            <w:pPr>
              <w:widowControl w:val="0"/>
              <w:tabs>
                <w:tab w:val="right" w:pos="4579"/>
              </w:tabs>
              <w:spacing w:line="360" w:lineRule="auto"/>
              <w:ind w:left="141" w:hanging="14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избирательной комиссии № </w:t>
            </w:r>
            <w:r w:rsidR="005B2BF9">
              <w:rPr>
                <w:rFonts w:eastAsia="Calibri"/>
                <w:szCs w:val="28"/>
              </w:rPr>
              <w:t>49</w:t>
            </w:r>
          </w:p>
        </w:tc>
        <w:tc>
          <w:tcPr>
            <w:tcW w:w="5528" w:type="dxa"/>
          </w:tcPr>
          <w:p w14:paraId="78B1CF8F" w14:textId="77777777" w:rsidR="00C9737C" w:rsidRDefault="00C9737C" w:rsidP="0034488B">
            <w:pPr>
              <w:widowControl w:val="0"/>
              <w:spacing w:line="360" w:lineRule="auto"/>
              <w:ind w:left="141" w:hanging="142"/>
              <w:rPr>
                <w:rFonts w:eastAsia="Calibri"/>
                <w:szCs w:val="28"/>
              </w:rPr>
            </w:pPr>
          </w:p>
          <w:p w14:paraId="5874AC04" w14:textId="75767523" w:rsidR="00C9737C" w:rsidRDefault="00C9737C" w:rsidP="0034488B">
            <w:pPr>
              <w:widowControl w:val="0"/>
              <w:spacing w:line="360" w:lineRule="auto"/>
              <w:ind w:left="141" w:hanging="14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</w:t>
            </w:r>
            <w:r w:rsidR="005B2BF9">
              <w:rPr>
                <w:rFonts w:eastAsia="Calibri"/>
                <w:szCs w:val="28"/>
              </w:rPr>
              <w:t xml:space="preserve">                            </w:t>
            </w:r>
            <w:r>
              <w:rPr>
                <w:rFonts w:eastAsia="Calibri"/>
                <w:szCs w:val="28"/>
              </w:rPr>
              <w:t xml:space="preserve">         </w:t>
            </w:r>
            <w:r w:rsidR="005B2BF9">
              <w:rPr>
                <w:rFonts w:eastAsia="Calibri"/>
                <w:szCs w:val="28"/>
              </w:rPr>
              <w:t xml:space="preserve">       </w:t>
            </w:r>
            <w:r w:rsidR="005B2BF9">
              <w:t xml:space="preserve">Е.С. </w:t>
            </w:r>
            <w:proofErr w:type="spellStart"/>
            <w:r w:rsidR="005B2BF9">
              <w:t>Гагиева</w:t>
            </w:r>
            <w:proofErr w:type="spellEnd"/>
          </w:p>
        </w:tc>
      </w:tr>
    </w:tbl>
    <w:p w14:paraId="2DFDB278" w14:textId="77777777" w:rsidR="00E11D36" w:rsidRPr="00E11D36" w:rsidRDefault="00E11D36" w:rsidP="0034488B">
      <w:pPr>
        <w:tabs>
          <w:tab w:val="left" w:pos="2340"/>
        </w:tabs>
        <w:ind w:firstLine="142"/>
        <w:rPr>
          <w:bCs/>
          <w:szCs w:val="28"/>
        </w:rPr>
      </w:pPr>
    </w:p>
    <w:sectPr w:rsidR="00E11D36" w:rsidRPr="00E11D36" w:rsidSect="006076EE">
      <w:footnotePr>
        <w:numRestart w:val="eachSect"/>
      </w:footnotePr>
      <w:pgSz w:w="11906" w:h="16838"/>
      <w:pgMar w:top="851" w:right="567" w:bottom="81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9276" w14:textId="77777777" w:rsidR="00800265" w:rsidRDefault="00800265" w:rsidP="00486DE2">
      <w:r>
        <w:separator/>
      </w:r>
    </w:p>
  </w:endnote>
  <w:endnote w:type="continuationSeparator" w:id="0">
    <w:p w14:paraId="34EAADA9" w14:textId="77777777" w:rsidR="00800265" w:rsidRDefault="00800265" w:rsidP="0048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4C3F1" w14:textId="77777777" w:rsidR="00800265" w:rsidRDefault="00800265" w:rsidP="00486DE2">
      <w:r>
        <w:separator/>
      </w:r>
    </w:p>
  </w:footnote>
  <w:footnote w:type="continuationSeparator" w:id="0">
    <w:p w14:paraId="78E2C67E" w14:textId="77777777" w:rsidR="00800265" w:rsidRDefault="00800265" w:rsidP="0048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027"/>
    <w:multiLevelType w:val="hybridMultilevel"/>
    <w:tmpl w:val="7D4C4964"/>
    <w:lvl w:ilvl="0" w:tplc="5AA021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62B5153"/>
    <w:multiLevelType w:val="multilevel"/>
    <w:tmpl w:val="5ED8DF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A5204B"/>
    <w:multiLevelType w:val="hybridMultilevel"/>
    <w:tmpl w:val="DD6623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55623D"/>
    <w:multiLevelType w:val="multilevel"/>
    <w:tmpl w:val="1DFE1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EBD69D7"/>
    <w:multiLevelType w:val="multilevel"/>
    <w:tmpl w:val="A742F8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59A6B42"/>
    <w:multiLevelType w:val="multilevel"/>
    <w:tmpl w:val="042688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B141478"/>
    <w:multiLevelType w:val="hybridMultilevel"/>
    <w:tmpl w:val="6C3E13A4"/>
    <w:lvl w:ilvl="0" w:tplc="6E5C19B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78"/>
    <w:rsid w:val="00004701"/>
    <w:rsid w:val="00006CAC"/>
    <w:rsid w:val="00013C7F"/>
    <w:rsid w:val="000244F4"/>
    <w:rsid w:val="000319FD"/>
    <w:rsid w:val="000342CB"/>
    <w:rsid w:val="000377C6"/>
    <w:rsid w:val="00045ADC"/>
    <w:rsid w:val="00047CB2"/>
    <w:rsid w:val="00050EF4"/>
    <w:rsid w:val="000A038B"/>
    <w:rsid w:val="000B0C76"/>
    <w:rsid w:val="000D0B06"/>
    <w:rsid w:val="000D7A7D"/>
    <w:rsid w:val="000E5782"/>
    <w:rsid w:val="001069D3"/>
    <w:rsid w:val="001270AB"/>
    <w:rsid w:val="0013416C"/>
    <w:rsid w:val="0013655E"/>
    <w:rsid w:val="00144E47"/>
    <w:rsid w:val="00160A5F"/>
    <w:rsid w:val="00160B49"/>
    <w:rsid w:val="00163DBD"/>
    <w:rsid w:val="00171886"/>
    <w:rsid w:val="0017202F"/>
    <w:rsid w:val="001A654C"/>
    <w:rsid w:val="001B1348"/>
    <w:rsid w:val="001B13E4"/>
    <w:rsid w:val="001B26D5"/>
    <w:rsid w:val="001B2992"/>
    <w:rsid w:val="001B4428"/>
    <w:rsid w:val="001C3256"/>
    <w:rsid w:val="001D0AB2"/>
    <w:rsid w:val="001D5504"/>
    <w:rsid w:val="001E6D3B"/>
    <w:rsid w:val="00207589"/>
    <w:rsid w:val="00224100"/>
    <w:rsid w:val="0023135A"/>
    <w:rsid w:val="002458F5"/>
    <w:rsid w:val="00246EB7"/>
    <w:rsid w:val="00267084"/>
    <w:rsid w:val="00271243"/>
    <w:rsid w:val="00285D9C"/>
    <w:rsid w:val="00294046"/>
    <w:rsid w:val="00297E54"/>
    <w:rsid w:val="002B1B78"/>
    <w:rsid w:val="002C4166"/>
    <w:rsid w:val="002F185B"/>
    <w:rsid w:val="002F1ED8"/>
    <w:rsid w:val="00321EBA"/>
    <w:rsid w:val="0033630C"/>
    <w:rsid w:val="003371EB"/>
    <w:rsid w:val="0034488B"/>
    <w:rsid w:val="00350E17"/>
    <w:rsid w:val="003B2B10"/>
    <w:rsid w:val="003C3167"/>
    <w:rsid w:val="003D212F"/>
    <w:rsid w:val="003E6590"/>
    <w:rsid w:val="003F05A6"/>
    <w:rsid w:val="004178AB"/>
    <w:rsid w:val="004179BE"/>
    <w:rsid w:val="00417EAE"/>
    <w:rsid w:val="004227A5"/>
    <w:rsid w:val="00433B5F"/>
    <w:rsid w:val="00437674"/>
    <w:rsid w:val="00446015"/>
    <w:rsid w:val="004559AE"/>
    <w:rsid w:val="00462D74"/>
    <w:rsid w:val="0046393D"/>
    <w:rsid w:val="004800DE"/>
    <w:rsid w:val="00485D00"/>
    <w:rsid w:val="00486DE2"/>
    <w:rsid w:val="004924EE"/>
    <w:rsid w:val="0049617F"/>
    <w:rsid w:val="004A3F5B"/>
    <w:rsid w:val="004A6C52"/>
    <w:rsid w:val="004B6CFE"/>
    <w:rsid w:val="004D2451"/>
    <w:rsid w:val="004D7A8A"/>
    <w:rsid w:val="004F3A71"/>
    <w:rsid w:val="00544FBE"/>
    <w:rsid w:val="0056591F"/>
    <w:rsid w:val="0057484D"/>
    <w:rsid w:val="00577828"/>
    <w:rsid w:val="005832C4"/>
    <w:rsid w:val="00597974"/>
    <w:rsid w:val="005B2BF9"/>
    <w:rsid w:val="005C20A7"/>
    <w:rsid w:val="005C6206"/>
    <w:rsid w:val="005F0117"/>
    <w:rsid w:val="005F16F7"/>
    <w:rsid w:val="005F76A5"/>
    <w:rsid w:val="0060087C"/>
    <w:rsid w:val="006076EE"/>
    <w:rsid w:val="00624110"/>
    <w:rsid w:val="006273E5"/>
    <w:rsid w:val="00632F64"/>
    <w:rsid w:val="0065469E"/>
    <w:rsid w:val="00663CB4"/>
    <w:rsid w:val="00683EB8"/>
    <w:rsid w:val="0068750E"/>
    <w:rsid w:val="006941E0"/>
    <w:rsid w:val="006B097F"/>
    <w:rsid w:val="006B5CBB"/>
    <w:rsid w:val="006C0BB5"/>
    <w:rsid w:val="006D156D"/>
    <w:rsid w:val="006E2461"/>
    <w:rsid w:val="006E39F8"/>
    <w:rsid w:val="006E4E75"/>
    <w:rsid w:val="00700B9E"/>
    <w:rsid w:val="00705139"/>
    <w:rsid w:val="00727B5F"/>
    <w:rsid w:val="00734781"/>
    <w:rsid w:val="007519BB"/>
    <w:rsid w:val="00752A9F"/>
    <w:rsid w:val="00760878"/>
    <w:rsid w:val="00770BC1"/>
    <w:rsid w:val="00771299"/>
    <w:rsid w:val="007729CC"/>
    <w:rsid w:val="007748A3"/>
    <w:rsid w:val="00776FDA"/>
    <w:rsid w:val="00793AF8"/>
    <w:rsid w:val="007B08ED"/>
    <w:rsid w:val="007B6FA5"/>
    <w:rsid w:val="007B7592"/>
    <w:rsid w:val="007D1513"/>
    <w:rsid w:val="007D50BB"/>
    <w:rsid w:val="007F7F8C"/>
    <w:rsid w:val="00800265"/>
    <w:rsid w:val="00805FA8"/>
    <w:rsid w:val="00812BBE"/>
    <w:rsid w:val="0083549C"/>
    <w:rsid w:val="008441B2"/>
    <w:rsid w:val="00844298"/>
    <w:rsid w:val="00844F62"/>
    <w:rsid w:val="008544BC"/>
    <w:rsid w:val="00866A35"/>
    <w:rsid w:val="008745F0"/>
    <w:rsid w:val="008749CB"/>
    <w:rsid w:val="00887715"/>
    <w:rsid w:val="008B5BCA"/>
    <w:rsid w:val="008D384F"/>
    <w:rsid w:val="008D5F54"/>
    <w:rsid w:val="008E1A05"/>
    <w:rsid w:val="008F57CD"/>
    <w:rsid w:val="00900180"/>
    <w:rsid w:val="009038B3"/>
    <w:rsid w:val="00906C3E"/>
    <w:rsid w:val="00917086"/>
    <w:rsid w:val="009229BC"/>
    <w:rsid w:val="00962E7C"/>
    <w:rsid w:val="00981EF2"/>
    <w:rsid w:val="00992FD2"/>
    <w:rsid w:val="00993551"/>
    <w:rsid w:val="00994DF9"/>
    <w:rsid w:val="009961B8"/>
    <w:rsid w:val="00996698"/>
    <w:rsid w:val="009A2E3E"/>
    <w:rsid w:val="009A624E"/>
    <w:rsid w:val="009B5A08"/>
    <w:rsid w:val="009C5A26"/>
    <w:rsid w:val="009D4DA7"/>
    <w:rsid w:val="009D55EA"/>
    <w:rsid w:val="009E29C3"/>
    <w:rsid w:val="009E358F"/>
    <w:rsid w:val="00A01C7B"/>
    <w:rsid w:val="00A2363B"/>
    <w:rsid w:val="00A23783"/>
    <w:rsid w:val="00A30621"/>
    <w:rsid w:val="00A32A8A"/>
    <w:rsid w:val="00A458DC"/>
    <w:rsid w:val="00A55B81"/>
    <w:rsid w:val="00A572D2"/>
    <w:rsid w:val="00A71525"/>
    <w:rsid w:val="00A72438"/>
    <w:rsid w:val="00AA2824"/>
    <w:rsid w:val="00AA325A"/>
    <w:rsid w:val="00AD2A65"/>
    <w:rsid w:val="00AF1F94"/>
    <w:rsid w:val="00B1304B"/>
    <w:rsid w:val="00B220E0"/>
    <w:rsid w:val="00B45B93"/>
    <w:rsid w:val="00B538F5"/>
    <w:rsid w:val="00B57B48"/>
    <w:rsid w:val="00B63200"/>
    <w:rsid w:val="00B71556"/>
    <w:rsid w:val="00B8184C"/>
    <w:rsid w:val="00B86E45"/>
    <w:rsid w:val="00BC7357"/>
    <w:rsid w:val="00C01131"/>
    <w:rsid w:val="00C04AFB"/>
    <w:rsid w:val="00C0786F"/>
    <w:rsid w:val="00C11A0F"/>
    <w:rsid w:val="00C264F4"/>
    <w:rsid w:val="00C375DF"/>
    <w:rsid w:val="00C52874"/>
    <w:rsid w:val="00C700C1"/>
    <w:rsid w:val="00C7350F"/>
    <w:rsid w:val="00C7353E"/>
    <w:rsid w:val="00C7467E"/>
    <w:rsid w:val="00C9737C"/>
    <w:rsid w:val="00CA41FC"/>
    <w:rsid w:val="00CA4F95"/>
    <w:rsid w:val="00CB0212"/>
    <w:rsid w:val="00CB23F3"/>
    <w:rsid w:val="00CB4806"/>
    <w:rsid w:val="00CD2889"/>
    <w:rsid w:val="00D11D5A"/>
    <w:rsid w:val="00D26643"/>
    <w:rsid w:val="00D37293"/>
    <w:rsid w:val="00D37BDB"/>
    <w:rsid w:val="00D60C1D"/>
    <w:rsid w:val="00D715D7"/>
    <w:rsid w:val="00D72CE4"/>
    <w:rsid w:val="00D74801"/>
    <w:rsid w:val="00DA422C"/>
    <w:rsid w:val="00DD0903"/>
    <w:rsid w:val="00DE0C7C"/>
    <w:rsid w:val="00DE65DD"/>
    <w:rsid w:val="00DF05BF"/>
    <w:rsid w:val="00E03BBC"/>
    <w:rsid w:val="00E11D36"/>
    <w:rsid w:val="00E30F1B"/>
    <w:rsid w:val="00E32F25"/>
    <w:rsid w:val="00E5617C"/>
    <w:rsid w:val="00E57DF7"/>
    <w:rsid w:val="00E66D4D"/>
    <w:rsid w:val="00E80516"/>
    <w:rsid w:val="00E8569C"/>
    <w:rsid w:val="00E90EB3"/>
    <w:rsid w:val="00EA5241"/>
    <w:rsid w:val="00EC577C"/>
    <w:rsid w:val="00ED7A90"/>
    <w:rsid w:val="00EE0517"/>
    <w:rsid w:val="00F0016C"/>
    <w:rsid w:val="00F173F3"/>
    <w:rsid w:val="00F27D7A"/>
    <w:rsid w:val="00F40D05"/>
    <w:rsid w:val="00F502F2"/>
    <w:rsid w:val="00F82DEB"/>
    <w:rsid w:val="00F87CB8"/>
    <w:rsid w:val="00F91FFA"/>
    <w:rsid w:val="00F93B01"/>
    <w:rsid w:val="00FA3C0F"/>
    <w:rsid w:val="00FC1B2E"/>
    <w:rsid w:val="00FC34CD"/>
    <w:rsid w:val="00FD01A7"/>
    <w:rsid w:val="00FD375F"/>
    <w:rsid w:val="00FE0544"/>
    <w:rsid w:val="00FE2AC9"/>
    <w:rsid w:val="00FE57B1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04008B"/>
  <w15:docId w15:val="{CCA623ED-DC9E-2842-819B-1AA786FB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62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66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96698"/>
  </w:style>
  <w:style w:type="paragraph" w:styleId="a7">
    <w:name w:val="footer"/>
    <w:basedOn w:val="a"/>
    <w:link w:val="a8"/>
    <w:uiPriority w:val="99"/>
    <w:unhideWhenUsed/>
    <w:rsid w:val="00AA28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282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A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rsid w:val="003B2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uiPriority w:val="99"/>
    <w:rsid w:val="008D384F"/>
    <w:pPr>
      <w:spacing w:after="120"/>
      <w:ind w:left="283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D38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8">
    <w:name w:val="Font Style38"/>
    <w:basedOn w:val="a0"/>
    <w:uiPriority w:val="99"/>
    <w:rsid w:val="00705139"/>
    <w:rPr>
      <w:rFonts w:ascii="Times New Roman" w:hAnsi="Times New Roman" w:cs="Times New Roman"/>
      <w:sz w:val="26"/>
      <w:szCs w:val="26"/>
    </w:rPr>
  </w:style>
  <w:style w:type="character" w:customStyle="1" w:styleId="FontStyle100">
    <w:name w:val="Font Style100"/>
    <w:uiPriority w:val="99"/>
    <w:rsid w:val="00705139"/>
    <w:rPr>
      <w:rFonts w:ascii="Times New Roman" w:hAnsi="Times New Roman"/>
      <w:b/>
      <w:color w:val="000000"/>
      <w:sz w:val="34"/>
    </w:rPr>
  </w:style>
  <w:style w:type="paragraph" w:customStyle="1" w:styleId="Style8">
    <w:name w:val="Style8"/>
    <w:basedOn w:val="a"/>
    <w:uiPriority w:val="99"/>
    <w:rsid w:val="00705139"/>
    <w:pPr>
      <w:widowControl w:val="0"/>
      <w:autoSpaceDE w:val="0"/>
      <w:autoSpaceDN w:val="0"/>
      <w:adjustRightInd w:val="0"/>
      <w:spacing w:line="485" w:lineRule="exact"/>
      <w:ind w:firstLine="715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5139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62D74"/>
    <w:pPr>
      <w:spacing w:before="100" w:beforeAutospacing="1" w:after="100" w:afterAutospacing="1"/>
    </w:pPr>
    <w:rPr>
      <w:sz w:val="24"/>
      <w:szCs w:val="24"/>
    </w:rPr>
  </w:style>
  <w:style w:type="paragraph" w:customStyle="1" w:styleId="-1">
    <w:name w:val="Т-1"/>
    <w:aliases w:val="5,Текст 14-1,Стиль12-1,Текст14-1,текст14"/>
    <w:basedOn w:val="a"/>
    <w:rsid w:val="007519BB"/>
    <w:pPr>
      <w:spacing w:line="360" w:lineRule="auto"/>
      <w:ind w:firstLine="720"/>
      <w:jc w:val="both"/>
    </w:pPr>
    <w:rPr>
      <w:szCs w:val="28"/>
    </w:rPr>
  </w:style>
  <w:style w:type="paragraph" w:styleId="ac">
    <w:name w:val="No Spacing"/>
    <w:uiPriority w:val="1"/>
    <w:qFormat/>
    <w:rsid w:val="00FD01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B4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D55EA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D5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D55EA"/>
    <w:rPr>
      <w:vertAlign w:val="superscript"/>
    </w:rPr>
  </w:style>
  <w:style w:type="paragraph" w:styleId="HTML">
    <w:name w:val="HTML Preformatted"/>
    <w:basedOn w:val="a"/>
    <w:link w:val="HTML0"/>
    <w:rsid w:val="0000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0">
    <w:name w:val="Стандартный HTML Знак"/>
    <w:basedOn w:val="a0"/>
    <w:link w:val="HTML"/>
    <w:rsid w:val="00004701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sid w:val="001D5504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7F7F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7F8C"/>
    <w:pPr>
      <w:widowControl w:val="0"/>
      <w:shd w:val="clear" w:color="auto" w:fill="FFFFFF"/>
      <w:spacing w:after="360" w:line="480" w:lineRule="exact"/>
      <w:jc w:val="center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1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E7754-AF10-471B-8666-E2C282B8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cp:lastPrinted>2022-09-01T10:07:00Z</cp:lastPrinted>
  <dcterms:created xsi:type="dcterms:W3CDTF">2022-08-26T12:56:00Z</dcterms:created>
  <dcterms:modified xsi:type="dcterms:W3CDTF">2022-09-01T13:30:00Z</dcterms:modified>
</cp:coreProperties>
</file>